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39"/>
        <w:gridCol w:w="848"/>
        <w:gridCol w:w="1278"/>
        <w:gridCol w:w="1276"/>
        <w:gridCol w:w="1275"/>
      </w:tblGrid>
      <w:tr w:rsidR="00CF6276" w:rsidRPr="00050A19" w:rsidTr="00CF627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bookmarkStart w:id="0" w:name="_GoBack"/>
            <w:r w:rsidRPr="00050A19">
              <w:rPr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5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Наименование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Стоимость услуги,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Прим.</w:t>
            </w:r>
          </w:p>
        </w:tc>
      </w:tr>
      <w:tr w:rsidR="00CF6276" w:rsidRPr="00050A19" w:rsidTr="00CF627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76" w:rsidRPr="00050A19" w:rsidRDefault="00CF6276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76" w:rsidRPr="00050A19" w:rsidRDefault="00CF6276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 xml:space="preserve">дети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 w:rsidP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 xml:space="preserve">Учащиеся СШ, </w:t>
            </w:r>
            <w:proofErr w:type="spellStart"/>
            <w:r w:rsidRPr="00050A19">
              <w:rPr>
                <w:sz w:val="28"/>
                <w:szCs w:val="28"/>
                <w:lang w:val="ru-RU" w:eastAsia="en-US"/>
              </w:rPr>
              <w:t>ССУЗов</w:t>
            </w:r>
            <w:proofErr w:type="spellEnd"/>
            <w:r w:rsidRPr="00050A19">
              <w:rPr>
                <w:sz w:val="28"/>
                <w:szCs w:val="28"/>
                <w:lang w:val="ru-RU" w:eastAsia="en-US"/>
              </w:rPr>
              <w:t>, студенты ВУЗов.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взрослые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76" w:rsidRPr="00050A19" w:rsidRDefault="00CF6276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ru-RU" w:eastAsia="en-US"/>
              </w:rPr>
            </w:pPr>
            <w:r w:rsidRPr="00050A19">
              <w:rPr>
                <w:b/>
                <w:i/>
                <w:sz w:val="28"/>
                <w:szCs w:val="28"/>
                <w:lang w:val="ru-RU" w:eastAsia="en-US"/>
              </w:rPr>
              <w:t>Массово-просветительские мероприятия</w:t>
            </w: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Самостоятельный осмотр экспозиционных залов - входная плата; с человека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color w:val="000000"/>
                <w:sz w:val="28"/>
                <w:szCs w:val="28"/>
                <w:lang w:val="ru-RU" w:eastAsia="en-US"/>
              </w:rPr>
            </w:pPr>
            <w:r w:rsidRPr="00050A19">
              <w:rPr>
                <w:color w:val="000000"/>
                <w:sz w:val="28"/>
                <w:szCs w:val="28"/>
                <w:lang w:val="en-US" w:eastAsia="en-US"/>
              </w:rPr>
              <w:t>3</w:t>
            </w:r>
            <w:r w:rsidRPr="00050A19">
              <w:rPr>
                <w:color w:val="000000"/>
                <w:sz w:val="28"/>
                <w:szCs w:val="28"/>
                <w:lang w:val="ru-RU" w:eastAsia="en-US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color w:val="000000"/>
                <w:sz w:val="28"/>
                <w:szCs w:val="28"/>
                <w:lang w:val="ru-RU" w:eastAsia="en-US"/>
              </w:rPr>
            </w:pPr>
            <w:r w:rsidRPr="00050A19">
              <w:rPr>
                <w:color w:val="000000"/>
                <w:sz w:val="28"/>
                <w:szCs w:val="28"/>
                <w:lang w:val="en-US" w:eastAsia="en-US"/>
              </w:rPr>
              <w:t>3</w:t>
            </w:r>
            <w:r w:rsidRPr="00050A19">
              <w:rPr>
                <w:color w:val="000000"/>
                <w:sz w:val="28"/>
                <w:szCs w:val="28"/>
                <w:lang w:val="ru-RU"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color w:val="000000"/>
                <w:sz w:val="28"/>
                <w:szCs w:val="28"/>
                <w:lang w:val="ru-RU" w:eastAsia="en-US"/>
              </w:rPr>
            </w:pPr>
            <w:r w:rsidRPr="00050A19">
              <w:rPr>
                <w:color w:val="000000"/>
                <w:sz w:val="28"/>
                <w:szCs w:val="28"/>
                <w:lang w:val="en-US" w:eastAsia="en-US"/>
              </w:rPr>
              <w:t>5</w:t>
            </w:r>
            <w:r w:rsidRPr="00050A19">
              <w:rPr>
                <w:color w:val="000000"/>
                <w:sz w:val="28"/>
                <w:szCs w:val="28"/>
                <w:lang w:val="ru-RU" w:eastAsia="en-US"/>
              </w:rPr>
              <w:t>,</w:t>
            </w:r>
            <w:r w:rsidRPr="00050A19">
              <w:rPr>
                <w:color w:val="000000"/>
                <w:sz w:val="28"/>
                <w:szCs w:val="28"/>
                <w:lang w:val="en-US" w:eastAsia="en-US"/>
              </w:rPr>
              <w:t>0</w:t>
            </w:r>
            <w:r w:rsidRPr="00050A19">
              <w:rPr>
                <w:color w:val="000000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 xml:space="preserve">Дети до 7 лет бесплатно </w:t>
            </w: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 xml:space="preserve">Самостоятельный осмотр за посещение выставочного зала (выставки из собственных фондов) - входная плата; </w:t>
            </w:r>
          </w:p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с человека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color w:val="000000"/>
                <w:sz w:val="28"/>
                <w:szCs w:val="28"/>
                <w:lang w:val="ru-RU" w:eastAsia="en-US"/>
              </w:rPr>
            </w:pPr>
            <w:r w:rsidRPr="00050A19">
              <w:rPr>
                <w:color w:val="000000"/>
                <w:sz w:val="28"/>
                <w:szCs w:val="28"/>
                <w:lang w:val="en-US" w:eastAsia="en-US"/>
              </w:rPr>
              <w:t>3</w:t>
            </w:r>
            <w:r w:rsidRPr="00050A19">
              <w:rPr>
                <w:color w:val="000000"/>
                <w:sz w:val="28"/>
                <w:szCs w:val="28"/>
                <w:lang w:val="ru-RU" w:eastAsia="en-US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color w:val="000000"/>
                <w:sz w:val="28"/>
                <w:szCs w:val="28"/>
                <w:lang w:val="ru-RU" w:eastAsia="en-US"/>
              </w:rPr>
            </w:pPr>
            <w:r w:rsidRPr="00050A19">
              <w:rPr>
                <w:color w:val="000000"/>
                <w:sz w:val="28"/>
                <w:szCs w:val="28"/>
                <w:lang w:val="en-US" w:eastAsia="en-US"/>
              </w:rPr>
              <w:t>3</w:t>
            </w:r>
            <w:r w:rsidRPr="00050A19">
              <w:rPr>
                <w:color w:val="000000"/>
                <w:sz w:val="28"/>
                <w:szCs w:val="28"/>
                <w:lang w:val="ru-RU"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color w:val="000000"/>
                <w:sz w:val="28"/>
                <w:szCs w:val="28"/>
                <w:lang w:val="ru-RU" w:eastAsia="en-US"/>
              </w:rPr>
            </w:pPr>
            <w:r w:rsidRPr="00050A19">
              <w:rPr>
                <w:color w:val="000000"/>
                <w:sz w:val="28"/>
                <w:szCs w:val="28"/>
                <w:lang w:val="en-US" w:eastAsia="en-US"/>
              </w:rPr>
              <w:t>5</w:t>
            </w:r>
            <w:r w:rsidRPr="00050A19">
              <w:rPr>
                <w:color w:val="000000"/>
                <w:sz w:val="28"/>
                <w:szCs w:val="28"/>
                <w:lang w:val="ru-RU" w:eastAsia="en-US"/>
              </w:rPr>
              <w:t>,</w:t>
            </w:r>
            <w:r w:rsidRPr="00050A19">
              <w:rPr>
                <w:color w:val="000000"/>
                <w:sz w:val="28"/>
                <w:szCs w:val="28"/>
                <w:lang w:val="en-US" w:eastAsia="en-US"/>
              </w:rPr>
              <w:t>0</w:t>
            </w:r>
            <w:r w:rsidRPr="00050A19">
              <w:rPr>
                <w:color w:val="000000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76" w:rsidRPr="00050A19" w:rsidRDefault="00CF6276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Посещение коммерческих выставок - входная плата; с человека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договорная</w:t>
            </w: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4.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 xml:space="preserve">Экскурсионное обслуживание группы - 45 минут: обзорная, тематическая экскурсия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en-US" w:eastAsia="en-US"/>
              </w:rPr>
              <w:t>10</w:t>
            </w:r>
            <w:r w:rsidRPr="00050A19">
              <w:rPr>
                <w:sz w:val="28"/>
                <w:szCs w:val="28"/>
                <w:lang w:val="ru-RU" w:eastAsia="en-US"/>
              </w:rPr>
              <w:t>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en-US" w:eastAsia="en-US"/>
              </w:rPr>
              <w:t>10</w:t>
            </w:r>
            <w:r w:rsidRPr="00050A19">
              <w:rPr>
                <w:sz w:val="28"/>
                <w:szCs w:val="28"/>
                <w:lang w:val="ru-RU"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</w:t>
            </w:r>
            <w:r w:rsidRPr="00050A19">
              <w:rPr>
                <w:sz w:val="28"/>
                <w:szCs w:val="28"/>
                <w:lang w:val="en-US" w:eastAsia="en-US"/>
              </w:rPr>
              <w:t>5</w:t>
            </w:r>
            <w:r w:rsidRPr="00050A19">
              <w:rPr>
                <w:sz w:val="28"/>
                <w:szCs w:val="28"/>
                <w:lang w:val="ru-RU"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До 15 чел</w:t>
            </w: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5.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 xml:space="preserve">Экскурсионное обслуживание с элементами </w:t>
            </w:r>
            <w:proofErr w:type="spellStart"/>
            <w:r w:rsidRPr="00050A19">
              <w:rPr>
                <w:sz w:val="28"/>
                <w:szCs w:val="28"/>
                <w:lang w:val="ru-RU" w:eastAsia="en-US"/>
              </w:rPr>
              <w:t>интерактива</w:t>
            </w:r>
            <w:proofErr w:type="spellEnd"/>
            <w:r w:rsidRPr="00050A19">
              <w:rPr>
                <w:sz w:val="28"/>
                <w:szCs w:val="28"/>
                <w:lang w:val="ru-RU" w:eastAsia="en-US"/>
              </w:rPr>
              <w:t xml:space="preserve"> в музее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en-US" w:eastAsia="en-US"/>
              </w:rPr>
              <w:t>20</w:t>
            </w:r>
            <w:r w:rsidRPr="00050A19">
              <w:rPr>
                <w:sz w:val="28"/>
                <w:szCs w:val="28"/>
                <w:lang w:val="ru-RU"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До 15 чел.</w:t>
            </w: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6.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Лекционный (информационный) блок до 20 мин; со слушателя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en-US" w:eastAsia="en-US"/>
              </w:rPr>
              <w:t>1</w:t>
            </w:r>
            <w:r w:rsidRPr="00050A19">
              <w:rPr>
                <w:sz w:val="28"/>
                <w:szCs w:val="28"/>
                <w:lang w:val="ru-RU" w:eastAsia="en-US"/>
              </w:rPr>
              <w:t>,</w:t>
            </w:r>
            <w:r w:rsidRPr="00050A19">
              <w:rPr>
                <w:sz w:val="28"/>
                <w:szCs w:val="28"/>
                <w:lang w:val="en-US" w:eastAsia="en-US"/>
              </w:rPr>
              <w:t>0</w:t>
            </w:r>
            <w:r w:rsidRPr="00050A19">
              <w:rPr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7.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Лекция с использованием музейных экспонатов; со слушателя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en-US" w:eastAsia="en-US"/>
              </w:rPr>
              <w:t>1</w:t>
            </w:r>
            <w:r w:rsidRPr="00050A19">
              <w:rPr>
                <w:sz w:val="28"/>
                <w:szCs w:val="28"/>
                <w:lang w:val="ru-RU" w:eastAsia="en-US"/>
              </w:rPr>
              <w:t>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76" w:rsidRPr="00050A19" w:rsidRDefault="00CF6276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8.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Лекция с использованием музейных экспонатов и мультимедийной презентацией; со слушателя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9.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Музейно-педагогическое занятие; со слушателя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10.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050A19">
              <w:rPr>
                <w:sz w:val="28"/>
                <w:szCs w:val="28"/>
                <w:lang w:val="ru-RU" w:eastAsia="en-US"/>
              </w:rPr>
              <w:t>Квест</w:t>
            </w:r>
            <w:proofErr w:type="spellEnd"/>
            <w:r w:rsidRPr="00050A19">
              <w:rPr>
                <w:sz w:val="28"/>
                <w:szCs w:val="28"/>
                <w:lang w:val="ru-RU" w:eastAsia="en-US"/>
              </w:rPr>
              <w:t xml:space="preserve">-игра «Найди посылку!»; </w:t>
            </w:r>
          </w:p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 xml:space="preserve">с участника мероприятия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До 10 чел.</w:t>
            </w:r>
          </w:p>
        </w:tc>
      </w:tr>
      <w:tr w:rsidR="00CF6276" w:rsidRPr="00050A19" w:rsidTr="00CF6276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11.</w:t>
            </w:r>
          </w:p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8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Право проведения фотосессии в экспозиционных залах музея для молодожёнов:</w:t>
            </w:r>
          </w:p>
        </w:tc>
      </w:tr>
      <w:tr w:rsidR="00CF6276" w:rsidRPr="00050A19" w:rsidTr="00CF627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  <w:p w:rsidR="00CF6276" w:rsidRPr="00050A19" w:rsidRDefault="00CF6276" w:rsidP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6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 xml:space="preserve">группа посетителей до 12 человек, </w:t>
            </w:r>
          </w:p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время - 1 час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76" w:rsidRPr="00050A19" w:rsidRDefault="00CF6276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6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 xml:space="preserve">группа посетителей до 25 человек, </w:t>
            </w:r>
          </w:p>
          <w:p w:rsidR="00CF6276" w:rsidRPr="00050A19" w:rsidRDefault="00CF6276">
            <w:pPr>
              <w:spacing w:line="26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время - 1 час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12.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 xml:space="preserve">Фотосъёмка экспозиции или посетителей музея в экспозиционных залах с использованием экспонатов музея фотоаппаратом посетителя; </w:t>
            </w:r>
          </w:p>
          <w:p w:rsidR="00CF6276" w:rsidRPr="00050A19" w:rsidRDefault="00CF6276">
            <w:pPr>
              <w:spacing w:line="260" w:lineRule="exact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- 1 снимок с экспонатами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rPr>
          <w:trHeight w:val="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13.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Видеосъёмка в залах музея – 1 час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ru-RU" w:eastAsia="en-US"/>
              </w:rPr>
            </w:pPr>
            <w:r w:rsidRPr="00050A19">
              <w:rPr>
                <w:b/>
                <w:i/>
                <w:sz w:val="28"/>
                <w:szCs w:val="28"/>
                <w:lang w:val="ru-RU" w:eastAsia="en-US"/>
              </w:rPr>
              <w:lastRenderedPageBreak/>
              <w:t>Работа с материалами из фондов музея</w:t>
            </w: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14.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Работа посетителя с материалами по определённой теме, представленными главным хранителем фондов музея в соответствии с заявкой посетителя, 1 час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15.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Фотосъёмка фотоаппаратом посетителя фотодокументов и документов из фондов музея;</w:t>
            </w:r>
          </w:p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 фотоснимок/страница документа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С разрешения директора</w:t>
            </w:r>
          </w:p>
        </w:tc>
      </w:tr>
      <w:tr w:rsidR="00CF6276" w:rsidRPr="00050A19" w:rsidTr="00CF627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16.</w:t>
            </w:r>
          </w:p>
        </w:tc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 w:rsidP="00CF6276">
            <w:pPr>
              <w:jc w:val="both"/>
              <w:rPr>
                <w:b/>
                <w:i/>
                <w:sz w:val="28"/>
                <w:szCs w:val="28"/>
                <w:lang w:val="ru-RU" w:eastAsia="en-US"/>
              </w:rPr>
            </w:pPr>
            <w:r w:rsidRPr="00050A19">
              <w:rPr>
                <w:b/>
                <w:i/>
                <w:sz w:val="28"/>
                <w:szCs w:val="28"/>
                <w:lang w:val="ru-RU" w:eastAsia="en-US"/>
              </w:rPr>
              <w:t>Подготовка исторических справок по определённой теме в соответствии с заявкой посетителя:</w:t>
            </w:r>
          </w:p>
        </w:tc>
      </w:tr>
      <w:tr w:rsidR="00CF6276" w:rsidRPr="00050A19" w:rsidTr="00CF627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76" w:rsidRPr="00050A19" w:rsidRDefault="00CF6276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до 15 страниц формата А4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76" w:rsidRPr="00050A19" w:rsidRDefault="00CF6276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до 20 страниц формата А4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17.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Печать информации на лазерном чёрно-белом принтере;</w:t>
            </w:r>
          </w:p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 страница формат А4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18.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Ксерокопирование информации и печать на бумаге музея;</w:t>
            </w:r>
          </w:p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 страница формат А4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19.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Ксерокопирование информации и печать на бумаге посетителя;</w:t>
            </w:r>
          </w:p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 страница формат А4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Цветная печать-0,30;</w:t>
            </w:r>
          </w:p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Черно-белая печать-0,15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20.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Сканирование 1 изображения;</w:t>
            </w:r>
          </w:p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 лист формат А4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21.</w:t>
            </w:r>
          </w:p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 xml:space="preserve">Подготовка и выдача материалов из фондов музея по определенной теме в соответствии с заявкой посетителя, коллекция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До 30 предметов-25,00;</w:t>
            </w:r>
          </w:p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свыше 30 предметов-70,00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22.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Создание папки в облачном хранилище для размещения оцифрованного материала в соответствии с заявкой посетителя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23.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 w:rsidP="00CF6276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eastAsia="en-US"/>
              </w:rPr>
              <w:t>Р</w:t>
            </w:r>
            <w:proofErr w:type="spellStart"/>
            <w:r w:rsidRPr="00050A19">
              <w:rPr>
                <w:sz w:val="28"/>
                <w:szCs w:val="28"/>
                <w:lang w:val="ru-RU" w:eastAsia="en-US"/>
              </w:rPr>
              <w:t>азмещени</w:t>
            </w:r>
            <w:proofErr w:type="spellEnd"/>
            <w:r w:rsidRPr="00050A19">
              <w:rPr>
                <w:sz w:val="28"/>
                <w:szCs w:val="28"/>
                <w:lang w:eastAsia="en-US"/>
              </w:rPr>
              <w:t>е</w:t>
            </w:r>
            <w:r w:rsidRPr="00050A19">
              <w:rPr>
                <w:sz w:val="28"/>
                <w:szCs w:val="28"/>
                <w:lang w:val="ru-RU" w:eastAsia="en-US"/>
              </w:rPr>
              <w:t xml:space="preserve"> оцифрованного материала в соответствии с заявкой посетителя в </w:t>
            </w:r>
            <w:r w:rsidRPr="00050A19">
              <w:rPr>
                <w:sz w:val="28"/>
                <w:szCs w:val="28"/>
                <w:lang w:eastAsia="en-US"/>
              </w:rPr>
              <w:t xml:space="preserve">папке </w:t>
            </w:r>
            <w:r w:rsidRPr="00050A19">
              <w:rPr>
                <w:sz w:val="28"/>
                <w:szCs w:val="28"/>
                <w:lang w:val="ru-RU" w:eastAsia="en-US"/>
              </w:rPr>
              <w:t>облачно</w:t>
            </w:r>
            <w:r w:rsidRPr="00050A19">
              <w:rPr>
                <w:sz w:val="28"/>
                <w:szCs w:val="28"/>
                <w:lang w:eastAsia="en-US"/>
              </w:rPr>
              <w:t>го</w:t>
            </w:r>
            <w:r w:rsidRPr="00050A19">
              <w:rPr>
                <w:sz w:val="28"/>
                <w:szCs w:val="28"/>
                <w:lang w:val="ru-RU" w:eastAsia="en-US"/>
              </w:rPr>
              <w:t xml:space="preserve"> хранилищ</w:t>
            </w:r>
            <w:r w:rsidRPr="00050A19">
              <w:rPr>
                <w:sz w:val="28"/>
                <w:szCs w:val="28"/>
                <w:lang w:eastAsia="en-US"/>
              </w:rPr>
              <w:t>а, 1 файл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CF6276" w:rsidRPr="00050A19" w:rsidTr="00CF6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24.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 w:rsidP="00CF6276">
            <w:pPr>
              <w:jc w:val="both"/>
              <w:rPr>
                <w:sz w:val="28"/>
                <w:szCs w:val="28"/>
                <w:lang w:eastAsia="en-US"/>
              </w:rPr>
            </w:pPr>
            <w:r w:rsidRPr="00050A19">
              <w:rPr>
                <w:sz w:val="28"/>
                <w:szCs w:val="28"/>
                <w:lang w:eastAsia="en-US"/>
              </w:rPr>
              <w:t>Предоставлен</w:t>
            </w:r>
            <w:proofErr w:type="spellStart"/>
            <w:r w:rsidRPr="00050A19">
              <w:rPr>
                <w:sz w:val="28"/>
                <w:szCs w:val="28"/>
                <w:lang w:val="ru-RU" w:eastAsia="en-US"/>
              </w:rPr>
              <w:t>ие</w:t>
            </w:r>
            <w:proofErr w:type="spellEnd"/>
            <w:r w:rsidRPr="00050A19">
              <w:rPr>
                <w:sz w:val="28"/>
                <w:szCs w:val="28"/>
                <w:lang w:val="ru-RU" w:eastAsia="en-US"/>
              </w:rPr>
              <w:t xml:space="preserve"> заявителю ссылки на папку с материалами в облачном хранилище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50A19">
              <w:rPr>
                <w:sz w:val="28"/>
                <w:szCs w:val="28"/>
                <w:lang w:val="ru-RU" w:eastAsia="en-US"/>
              </w:rPr>
              <w:t>7</w:t>
            </w:r>
            <w:r w:rsidRPr="00050A19">
              <w:rPr>
                <w:sz w:val="28"/>
                <w:szCs w:val="28"/>
                <w:lang w:eastAsia="en-US"/>
              </w:rPr>
              <w:t>,0</w:t>
            </w:r>
            <w:r w:rsidRPr="00050A19">
              <w:rPr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76" w:rsidRPr="00050A19" w:rsidRDefault="00CF627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CF6276" w:rsidRPr="00050A19" w:rsidRDefault="00CF6276" w:rsidP="00CF6276">
      <w:pPr>
        <w:jc w:val="both"/>
        <w:rPr>
          <w:sz w:val="28"/>
          <w:szCs w:val="28"/>
        </w:rPr>
      </w:pPr>
    </w:p>
    <w:p w:rsidR="00CF6276" w:rsidRPr="00050A19" w:rsidRDefault="00CF6276" w:rsidP="00CF6276">
      <w:pPr>
        <w:ind w:left="-567"/>
        <w:jc w:val="both"/>
        <w:rPr>
          <w:color w:val="333333"/>
          <w:sz w:val="28"/>
          <w:szCs w:val="28"/>
          <w:lang w:val="ru-RU"/>
        </w:rPr>
      </w:pPr>
      <w:r w:rsidRPr="00050A19">
        <w:rPr>
          <w:sz w:val="28"/>
          <w:szCs w:val="28"/>
        </w:rPr>
        <w:lastRenderedPageBreak/>
        <w:t xml:space="preserve">В </w:t>
      </w:r>
      <w:r w:rsidRPr="00050A19">
        <w:rPr>
          <w:sz w:val="28"/>
          <w:szCs w:val="28"/>
          <w:lang w:val="ru-RU"/>
        </w:rPr>
        <w:t>третий вторник</w:t>
      </w:r>
      <w:r w:rsidRPr="00050A19">
        <w:rPr>
          <w:sz w:val="28"/>
          <w:szCs w:val="28"/>
        </w:rPr>
        <w:t xml:space="preserve"> месяца каждый посетитель имеет право </w:t>
      </w:r>
      <w:r w:rsidRPr="00050A19">
        <w:rPr>
          <w:sz w:val="28"/>
          <w:szCs w:val="28"/>
          <w:lang w:val="ru-RU"/>
        </w:rPr>
        <w:t>бесплатного</w:t>
      </w:r>
      <w:r w:rsidRPr="00050A19">
        <w:rPr>
          <w:b/>
          <w:sz w:val="28"/>
          <w:szCs w:val="28"/>
        </w:rPr>
        <w:t xml:space="preserve"> </w:t>
      </w:r>
      <w:r w:rsidRPr="00050A19">
        <w:rPr>
          <w:sz w:val="28"/>
          <w:szCs w:val="28"/>
        </w:rPr>
        <w:t xml:space="preserve">посещения музея для осмотра экспозиций музея, выставок из собственных фондов. </w:t>
      </w:r>
      <w:bookmarkStart w:id="1" w:name="_Hlk112234084"/>
    </w:p>
    <w:bookmarkEnd w:id="1"/>
    <w:p w:rsidR="00CF6276" w:rsidRPr="00050A19" w:rsidRDefault="00CF6276" w:rsidP="00CF6276">
      <w:pPr>
        <w:shd w:val="clear" w:color="auto" w:fill="FFFFFF"/>
        <w:ind w:left="-567"/>
        <w:jc w:val="both"/>
        <w:rPr>
          <w:sz w:val="28"/>
          <w:szCs w:val="28"/>
          <w:lang w:val="ru-RU"/>
        </w:rPr>
      </w:pPr>
      <w:r w:rsidRPr="00050A19">
        <w:rPr>
          <w:sz w:val="28"/>
          <w:szCs w:val="28"/>
          <w:lang w:val="ru-RU"/>
        </w:rPr>
        <w:t>Право бесплатного посещения музея предоставляется:</w:t>
      </w:r>
    </w:p>
    <w:p w:rsidR="00CF6276" w:rsidRPr="00050A19" w:rsidRDefault="00CF6276" w:rsidP="00CF6276">
      <w:pPr>
        <w:shd w:val="clear" w:color="auto" w:fill="FFFFFF"/>
        <w:ind w:left="-567"/>
        <w:jc w:val="both"/>
        <w:rPr>
          <w:sz w:val="28"/>
          <w:szCs w:val="28"/>
          <w:lang w:val="ru-RU"/>
        </w:rPr>
      </w:pPr>
      <w:r w:rsidRPr="00050A19">
        <w:rPr>
          <w:sz w:val="28"/>
          <w:szCs w:val="28"/>
          <w:lang w:val="ru-RU"/>
        </w:rPr>
        <w:t>- инвалидам,</w:t>
      </w:r>
    </w:p>
    <w:p w:rsidR="00CF6276" w:rsidRPr="00050A19" w:rsidRDefault="00CF6276" w:rsidP="00CF6276">
      <w:pPr>
        <w:shd w:val="clear" w:color="auto" w:fill="FFFFFF"/>
        <w:ind w:left="-567"/>
        <w:jc w:val="both"/>
        <w:rPr>
          <w:sz w:val="28"/>
          <w:szCs w:val="28"/>
          <w:lang w:val="ru-RU"/>
        </w:rPr>
      </w:pPr>
      <w:r w:rsidRPr="00050A19">
        <w:rPr>
          <w:sz w:val="28"/>
          <w:szCs w:val="28"/>
          <w:lang w:val="ru-RU"/>
        </w:rPr>
        <w:t>- ветеранам Великой Отечественной войны,</w:t>
      </w:r>
    </w:p>
    <w:p w:rsidR="00CF6276" w:rsidRPr="00050A19" w:rsidRDefault="00CF6276" w:rsidP="00CF6276">
      <w:pPr>
        <w:shd w:val="clear" w:color="auto" w:fill="FFFFFF"/>
        <w:ind w:left="-567"/>
        <w:jc w:val="both"/>
        <w:rPr>
          <w:sz w:val="28"/>
          <w:szCs w:val="28"/>
          <w:lang w:val="ru-RU"/>
        </w:rPr>
      </w:pPr>
      <w:r w:rsidRPr="00050A19">
        <w:rPr>
          <w:sz w:val="28"/>
          <w:szCs w:val="28"/>
          <w:lang w:val="ru-RU"/>
        </w:rPr>
        <w:t>- военнослужащим срочной военной службы,</w:t>
      </w:r>
    </w:p>
    <w:p w:rsidR="00CF6276" w:rsidRPr="00050A19" w:rsidRDefault="00CF6276" w:rsidP="00CF6276">
      <w:pPr>
        <w:shd w:val="clear" w:color="auto" w:fill="FFFFFF"/>
        <w:ind w:left="-567"/>
        <w:jc w:val="both"/>
        <w:rPr>
          <w:sz w:val="28"/>
          <w:szCs w:val="28"/>
          <w:lang w:val="ru-RU"/>
        </w:rPr>
      </w:pPr>
      <w:r w:rsidRPr="00050A19">
        <w:rPr>
          <w:sz w:val="28"/>
          <w:szCs w:val="28"/>
          <w:lang w:val="ru-RU"/>
        </w:rPr>
        <w:t>- детям до 7 лет,</w:t>
      </w:r>
    </w:p>
    <w:p w:rsidR="00CF6276" w:rsidRPr="00050A19" w:rsidRDefault="00CF6276" w:rsidP="00CF6276">
      <w:pPr>
        <w:shd w:val="clear" w:color="auto" w:fill="FFFFFF"/>
        <w:ind w:left="-567"/>
        <w:jc w:val="both"/>
        <w:rPr>
          <w:sz w:val="28"/>
          <w:szCs w:val="28"/>
          <w:lang w:val="ru-RU"/>
        </w:rPr>
      </w:pPr>
      <w:r w:rsidRPr="00050A19">
        <w:rPr>
          <w:sz w:val="28"/>
          <w:szCs w:val="28"/>
          <w:lang w:val="ru-RU"/>
        </w:rPr>
        <w:t>- детям-сиротам,</w:t>
      </w:r>
    </w:p>
    <w:p w:rsidR="00CF6276" w:rsidRPr="00050A19" w:rsidRDefault="00CF6276" w:rsidP="00CF6276">
      <w:pPr>
        <w:shd w:val="clear" w:color="auto" w:fill="FFFFFF"/>
        <w:ind w:left="-567"/>
        <w:jc w:val="both"/>
        <w:rPr>
          <w:sz w:val="28"/>
          <w:szCs w:val="28"/>
          <w:lang w:val="ru-RU"/>
        </w:rPr>
      </w:pPr>
      <w:r w:rsidRPr="00050A19">
        <w:rPr>
          <w:sz w:val="28"/>
          <w:szCs w:val="28"/>
          <w:lang w:val="ru-RU"/>
        </w:rPr>
        <w:t>- детям, которые остались без опеки родителей,</w:t>
      </w:r>
    </w:p>
    <w:p w:rsidR="00CF6276" w:rsidRPr="00050A19" w:rsidRDefault="00CF6276" w:rsidP="00CF6276">
      <w:pPr>
        <w:shd w:val="clear" w:color="auto" w:fill="FFFFFF"/>
        <w:ind w:left="-567"/>
        <w:jc w:val="both"/>
        <w:rPr>
          <w:sz w:val="28"/>
          <w:szCs w:val="28"/>
          <w:lang w:val="ru-RU"/>
        </w:rPr>
      </w:pPr>
      <w:r w:rsidRPr="00050A19">
        <w:rPr>
          <w:sz w:val="28"/>
          <w:szCs w:val="28"/>
          <w:lang w:val="ru-RU"/>
        </w:rPr>
        <w:t>- лицам из числа детей-сирот и детей, которые остались без опеки родителей,</w:t>
      </w:r>
    </w:p>
    <w:p w:rsidR="00CF6276" w:rsidRPr="00050A19" w:rsidRDefault="00CF6276" w:rsidP="00CF6276">
      <w:pPr>
        <w:shd w:val="clear" w:color="auto" w:fill="FFFFFF"/>
        <w:ind w:left="-567"/>
        <w:jc w:val="both"/>
        <w:rPr>
          <w:sz w:val="28"/>
          <w:szCs w:val="28"/>
          <w:lang w:val="ru-RU"/>
        </w:rPr>
      </w:pPr>
      <w:r w:rsidRPr="00050A19">
        <w:rPr>
          <w:sz w:val="28"/>
          <w:szCs w:val="28"/>
          <w:lang w:val="ru-RU"/>
        </w:rPr>
        <w:t>- учащимся с особенностями психофизического развития, которые получают дошкольное, общее среднее, специальное, профессионально-техническое, среднее специальное, высшее образование,</w:t>
      </w:r>
    </w:p>
    <w:p w:rsidR="00CF6276" w:rsidRPr="00050A19" w:rsidRDefault="00CF6276" w:rsidP="00CF6276">
      <w:pPr>
        <w:shd w:val="clear" w:color="auto" w:fill="FFFFFF"/>
        <w:ind w:left="-567"/>
        <w:jc w:val="both"/>
        <w:rPr>
          <w:sz w:val="28"/>
          <w:szCs w:val="28"/>
          <w:lang w:val="ru-RU"/>
        </w:rPr>
      </w:pPr>
      <w:r w:rsidRPr="00050A19">
        <w:rPr>
          <w:sz w:val="28"/>
          <w:szCs w:val="28"/>
          <w:lang w:val="ru-RU"/>
        </w:rPr>
        <w:t>- музейным работникам – постоянно.</w:t>
      </w:r>
    </w:p>
    <w:p w:rsidR="00CF6276" w:rsidRPr="00050A19" w:rsidRDefault="00CF6276" w:rsidP="00CF6276">
      <w:pPr>
        <w:shd w:val="clear" w:color="auto" w:fill="FFFFFF"/>
        <w:ind w:left="-567"/>
        <w:jc w:val="both"/>
        <w:rPr>
          <w:sz w:val="28"/>
          <w:szCs w:val="28"/>
          <w:lang w:val="ru-RU"/>
        </w:rPr>
      </w:pPr>
      <w:r w:rsidRPr="00050A19">
        <w:rPr>
          <w:sz w:val="28"/>
          <w:szCs w:val="28"/>
          <w:lang w:val="ru-RU"/>
        </w:rPr>
        <w:t>(на основании п.4. ст.164 Кодекса Республики Беларусь о культуре).</w:t>
      </w:r>
    </w:p>
    <w:p w:rsidR="00CF6276" w:rsidRPr="00050A19" w:rsidRDefault="00CF6276" w:rsidP="00CF6276">
      <w:pPr>
        <w:shd w:val="clear" w:color="auto" w:fill="FFFFFF"/>
        <w:ind w:left="-567"/>
        <w:jc w:val="both"/>
        <w:rPr>
          <w:sz w:val="28"/>
          <w:szCs w:val="28"/>
          <w:lang w:val="ru-RU"/>
        </w:rPr>
      </w:pPr>
    </w:p>
    <w:p w:rsidR="00CF6276" w:rsidRPr="00050A19" w:rsidRDefault="00CF6276" w:rsidP="00CF6276">
      <w:pPr>
        <w:shd w:val="clear" w:color="auto" w:fill="FFFFFF"/>
        <w:ind w:left="-567"/>
        <w:jc w:val="both"/>
        <w:rPr>
          <w:sz w:val="28"/>
          <w:szCs w:val="28"/>
          <w:lang w:val="ru-RU"/>
        </w:rPr>
      </w:pPr>
    </w:p>
    <w:p w:rsidR="00CF6276" w:rsidRPr="00050A19" w:rsidRDefault="00CF6276" w:rsidP="00CF6276">
      <w:pPr>
        <w:rPr>
          <w:sz w:val="28"/>
          <w:szCs w:val="28"/>
        </w:rPr>
      </w:pPr>
      <w:r w:rsidRPr="00050A19">
        <w:rPr>
          <w:sz w:val="28"/>
          <w:szCs w:val="28"/>
          <w:lang w:val="ru-RU"/>
        </w:rPr>
        <w:t>Директор музея</w:t>
      </w:r>
      <w:r w:rsidRPr="00050A19">
        <w:rPr>
          <w:sz w:val="28"/>
          <w:szCs w:val="28"/>
          <w:lang w:val="ru-RU"/>
        </w:rPr>
        <w:tab/>
      </w:r>
      <w:r w:rsidRPr="00050A19">
        <w:rPr>
          <w:sz w:val="28"/>
          <w:szCs w:val="28"/>
          <w:lang w:val="ru-RU"/>
        </w:rPr>
        <w:tab/>
      </w:r>
      <w:r w:rsidRPr="00050A19">
        <w:rPr>
          <w:sz w:val="28"/>
          <w:szCs w:val="28"/>
          <w:lang w:val="ru-RU"/>
        </w:rPr>
        <w:tab/>
      </w:r>
      <w:r w:rsidRPr="00050A19">
        <w:rPr>
          <w:sz w:val="28"/>
          <w:szCs w:val="28"/>
          <w:lang w:val="ru-RU"/>
        </w:rPr>
        <w:tab/>
      </w:r>
      <w:r w:rsidRPr="00050A19">
        <w:rPr>
          <w:sz w:val="28"/>
          <w:szCs w:val="28"/>
          <w:lang w:val="ru-RU"/>
        </w:rPr>
        <w:tab/>
      </w:r>
      <w:r w:rsidRPr="00050A19">
        <w:rPr>
          <w:sz w:val="28"/>
          <w:szCs w:val="28"/>
          <w:lang w:val="ru-RU"/>
        </w:rPr>
        <w:tab/>
      </w:r>
      <w:r w:rsidRPr="00050A19">
        <w:rPr>
          <w:sz w:val="28"/>
          <w:szCs w:val="28"/>
          <w:lang w:val="ru-RU"/>
        </w:rPr>
        <w:tab/>
      </w:r>
      <w:r w:rsidRPr="00050A19">
        <w:rPr>
          <w:sz w:val="28"/>
          <w:szCs w:val="28"/>
          <w:lang w:val="ru-RU"/>
        </w:rPr>
        <w:tab/>
      </w:r>
      <w:proofErr w:type="spellStart"/>
      <w:r w:rsidRPr="00050A19">
        <w:rPr>
          <w:sz w:val="28"/>
          <w:szCs w:val="28"/>
          <w:lang w:val="ru-RU"/>
        </w:rPr>
        <w:t>Н.Г.Бацылева</w:t>
      </w:r>
      <w:proofErr w:type="spellEnd"/>
    </w:p>
    <w:bookmarkEnd w:id="0"/>
    <w:p w:rsidR="0015561C" w:rsidRDefault="0015561C"/>
    <w:sectPr w:rsidR="0015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6B"/>
    <w:rsid w:val="00050A19"/>
    <w:rsid w:val="0015561C"/>
    <w:rsid w:val="006A366B"/>
    <w:rsid w:val="009C0BB5"/>
    <w:rsid w:val="00C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6046E-3480-4465-9E00-4D6F26D3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</cp:revision>
  <dcterms:created xsi:type="dcterms:W3CDTF">2025-09-23T07:40:00Z</dcterms:created>
  <dcterms:modified xsi:type="dcterms:W3CDTF">2025-09-23T07:40:00Z</dcterms:modified>
</cp:coreProperties>
</file>